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C754A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C754A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C754A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6D6EE46C" w14:textId="6521C3B8" w:rsidR="00F45185" w:rsidRPr="00CF5077" w:rsidRDefault="00DC754A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bookmarkStart w:id="0" w:name="_Hlk225932366"/>
      <w:r w:rsidRPr="00CF5077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technischen und beruflichen Leistungsfähigkeit</w:t>
      </w:r>
    </w:p>
    <w:bookmarkEnd w:id="0"/>
    <w:p w14:paraId="5B5E5ECE" w14:textId="77777777" w:rsidR="00DC754A" w:rsidRPr="00CF5077" w:rsidRDefault="00DC754A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36114B" w:rsidRPr="00CF5077" w14:paraId="0C9EBEB3" w14:textId="77777777" w:rsidTr="00DC754A">
        <w:tc>
          <w:tcPr>
            <w:tcW w:w="9243" w:type="dxa"/>
            <w:tcBorders>
              <w:bottom w:val="nil"/>
            </w:tcBorders>
          </w:tcPr>
          <w:p w14:paraId="16868F9F" w14:textId="77777777" w:rsidR="00EF7774" w:rsidRPr="00CF5077" w:rsidRDefault="00EF7774" w:rsidP="00EF7774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3408002" w14:textId="77777777" w:rsidR="00EF7774" w:rsidRPr="00CF5077" w:rsidRDefault="00583E19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Bieter </w:t>
            </w:r>
          </w:p>
          <w:p w14:paraId="1C7B9DE0" w14:textId="77777777" w:rsidR="00EF7774" w:rsidRPr="00CF5077" w:rsidRDefault="00583E19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Bietergemeinschaft </w:t>
            </w:r>
          </w:p>
          <w:p w14:paraId="4D646959" w14:textId="77777777" w:rsidR="00EF7774" w:rsidRPr="00CF5077" w:rsidRDefault="00583E19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 des Bieters / der Bietergemeinschaft</w:t>
            </w:r>
          </w:p>
          <w:p w14:paraId="202A6668" w14:textId="77777777" w:rsidR="00EF7774" w:rsidRPr="00CF5077" w:rsidRDefault="00583E19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774" w:rsidRPr="00CF5077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EF7774"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anderes Unternehmen, welches im Wege der Eignungsleihe in Anspruch genommen wird</w:t>
            </w:r>
          </w:p>
          <w:p w14:paraId="15A76CEA" w14:textId="77777777" w:rsidR="00EF7774" w:rsidRPr="00CF5077" w:rsidRDefault="00EF7774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530A0B46" w:rsidR="0036114B" w:rsidRPr="00CF5077" w:rsidRDefault="00EF7774" w:rsidP="00EF7774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CF5077" w14:paraId="35290CF0" w14:textId="77777777" w:rsidTr="00DC754A">
        <w:tc>
          <w:tcPr>
            <w:tcW w:w="9243" w:type="dxa"/>
            <w:tcBorders>
              <w:top w:val="nil"/>
              <w:bottom w:val="single" w:sz="4" w:space="0" w:color="auto"/>
            </w:tcBorders>
          </w:tcPr>
          <w:p w14:paraId="41069904" w14:textId="2E475F9F" w:rsidR="0036114B" w:rsidRPr="00CF5077" w:rsidRDefault="0036114B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F5077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182362197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AE2C92" w:rsidRPr="00CF507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</w:p>
        </w:tc>
      </w:tr>
    </w:tbl>
    <w:p w14:paraId="02E22EE7" w14:textId="77777777" w:rsidR="0036114B" w:rsidRPr="00CF5077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0028A036" w14:textId="34D38CC3" w:rsidR="00DC754A" w:rsidRPr="00CF5077" w:rsidRDefault="00DC754A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142"/>
        <w:jc w:val="both"/>
        <w:rPr>
          <w:rFonts w:ascii="Tahoma" w:hAnsi="Tahoma" w:cs="Tahoma"/>
          <w:spacing w:val="4"/>
          <w:sz w:val="18"/>
          <w:szCs w:val="18"/>
          <w:lang w:val="de-AT" w:eastAsia="de-DE"/>
        </w:rPr>
      </w:pP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Die folgenden genannten Anforderungen müssen im Falle einer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durch die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insgesamt erfüllt sein, d.h. für die Beurteilung der technischen Leistungsfähigkeit einer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wird die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als Ganzes beurteilt. Es ist daher ausreichend, wenn mindestens ein Mitglied der </w:t>
      </w:r>
      <w:r w:rsidR="00EF7774"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>Bieter</w:t>
      </w:r>
      <w:r w:rsidRPr="00CF5077">
        <w:rPr>
          <w:rFonts w:ascii="Tahoma" w:hAnsi="Tahoma" w:cs="Tahoma"/>
          <w:spacing w:val="4"/>
          <w:sz w:val="18"/>
          <w:szCs w:val="18"/>
          <w:lang w:val="de-AT" w:eastAsia="de-DE"/>
        </w:rPr>
        <w:t xml:space="preserve">gemeinschaft die geforderten Erklärungen und Nachweise erbringt. </w:t>
      </w:r>
    </w:p>
    <w:tbl>
      <w:tblPr>
        <w:tblStyle w:val="Tabellenraster"/>
        <w:tblW w:w="0" w:type="auto"/>
        <w:tblInd w:w="142" w:type="dxa"/>
        <w:tblLook w:val="04A0" w:firstRow="1" w:lastRow="0" w:firstColumn="1" w:lastColumn="0" w:noHBand="0" w:noVBand="1"/>
      </w:tblPr>
      <w:tblGrid>
        <w:gridCol w:w="562"/>
        <w:gridCol w:w="8642"/>
      </w:tblGrid>
      <w:tr w:rsidR="00905FDE" w:rsidRPr="00CF5077" w14:paraId="6A7E5CCD" w14:textId="77777777" w:rsidTr="00905FDE">
        <w:tc>
          <w:tcPr>
            <w:tcW w:w="562" w:type="dxa"/>
          </w:tcPr>
          <w:p w14:paraId="46BAA6DA" w14:textId="29F26B04" w:rsidR="00905FDE" w:rsidRPr="00CF5077" w:rsidRDefault="00B60AF2" w:rsidP="006F7139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  <w:t>1</w:t>
            </w:r>
            <w:r w:rsidR="00905FDE" w:rsidRPr="00CF5077"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  <w:t>.</w:t>
            </w:r>
          </w:p>
        </w:tc>
        <w:tc>
          <w:tcPr>
            <w:tcW w:w="8642" w:type="dxa"/>
          </w:tcPr>
          <w:p w14:paraId="019FCCBF" w14:textId="61364238" w:rsidR="00905FDE" w:rsidRPr="00CF5077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Referenzen</w:t>
            </w:r>
          </w:p>
        </w:tc>
      </w:tr>
      <w:tr w:rsidR="00905FDE" w:rsidRPr="00CF5077" w14:paraId="57F38131" w14:textId="77777777" w:rsidTr="00905FDE">
        <w:tc>
          <w:tcPr>
            <w:tcW w:w="562" w:type="dxa"/>
          </w:tcPr>
          <w:p w14:paraId="78BFA868" w14:textId="77777777" w:rsidR="00905FDE" w:rsidRPr="00CF5077" w:rsidRDefault="00905FDE" w:rsidP="006F7139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spacing w:val="8"/>
                <w:sz w:val="18"/>
                <w:szCs w:val="18"/>
                <w:lang w:eastAsia="de-DE"/>
              </w:rPr>
            </w:pPr>
          </w:p>
        </w:tc>
        <w:tc>
          <w:tcPr>
            <w:tcW w:w="8642" w:type="dxa"/>
          </w:tcPr>
          <w:p w14:paraId="0EB1508E" w14:textId="3E2C7C47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Dem Angebot ist 1 Referenz über ein abgeschlossenes Projekt im Bereich </w:t>
            </w:r>
            <w:r w:rsidR="008179B6"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Tragwerksplanung gem. §§ 49 ff. HOAI 2021 </w:t>
            </w: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>vorzulegen, das mindestens folgende Kriterien kumulativ erfüllt:</w:t>
            </w:r>
          </w:p>
          <w:p w14:paraId="436C12A1" w14:textId="77777777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2413896D" w14:textId="77777777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Mindestanforderungen:</w:t>
            </w:r>
          </w:p>
          <w:p w14:paraId="1C8BD365" w14:textId="1B653D5E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>1. Abgeschlossene Leistungsphasen 1-</w:t>
            </w:r>
            <w:r w:rsidR="008179B6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3B399765" w14:textId="15EFF95F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>2. mind. Honorarzone II</w:t>
            </w:r>
            <w:r w:rsidR="008179B6"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</w:p>
          <w:p w14:paraId="2B71BF08" w14:textId="77777777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3. Fertigstellung und Abnahme in den letzten 5 Kalenderjahren </w:t>
            </w:r>
          </w:p>
          <w:p w14:paraId="1D52CAE7" w14:textId="1425DB1C" w:rsidR="00905FDE" w:rsidRPr="008179B6" w:rsidRDefault="00905FDE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4. Anrechenbare Kosten von mind. </w:t>
            </w:r>
            <w:r w:rsidR="008179B6">
              <w:rPr>
                <w:rFonts w:ascii="Tahoma" w:hAnsi="Tahoma" w:cs="Tahoma"/>
                <w:color w:val="000000"/>
                <w:sz w:val="20"/>
                <w:szCs w:val="20"/>
              </w:rPr>
              <w:t>1.426.000</w:t>
            </w: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€ netto </w:t>
            </w:r>
          </w:p>
          <w:p w14:paraId="6BAC9C42" w14:textId="7E0DCDF8" w:rsidR="008179B6" w:rsidRPr="008179B6" w:rsidRDefault="008179B6" w:rsidP="00905FDE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79B6">
              <w:rPr>
                <w:rFonts w:ascii="Tahoma" w:hAnsi="Tahoma" w:cs="Tahoma"/>
                <w:color w:val="000000"/>
                <w:sz w:val="20"/>
                <w:szCs w:val="20"/>
              </w:rPr>
              <w:t xml:space="preserve">5.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BGF des Bauwerks mind. 1.500 m²</w:t>
            </w:r>
          </w:p>
        </w:tc>
      </w:tr>
    </w:tbl>
    <w:p w14:paraId="02C5950F" w14:textId="77777777" w:rsidR="00DC754A" w:rsidRPr="00CF5077" w:rsidRDefault="00DC754A" w:rsidP="00DC754A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Spec="right" w:tblpY="1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74"/>
      </w:tblGrid>
      <w:tr w:rsidR="00DC754A" w:rsidRPr="00CF5077" w14:paraId="5E7C5EF8" w14:textId="77777777" w:rsidTr="00EC3AAE">
        <w:tc>
          <w:tcPr>
            <w:tcW w:w="9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412A6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b/>
                <w:spacing w:val="4"/>
                <w:sz w:val="18"/>
                <w:szCs w:val="18"/>
              </w:rPr>
              <w:t>Referenz Nr. 1:</w:t>
            </w:r>
          </w:p>
        </w:tc>
      </w:tr>
      <w:tr w:rsidR="00DC754A" w:rsidRPr="00CF5077" w14:paraId="057F9D5A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45439D1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  <w:lang w:val="de-AT"/>
              </w:rPr>
            </w:pPr>
            <w:bookmarkStart w:id="1" w:name="_Hlk226972742"/>
            <w:bookmarkStart w:id="2" w:name="_Hlk127276453"/>
            <w:r w:rsidRPr="00CF5077">
              <w:rPr>
                <w:rFonts w:ascii="Tahoma" w:hAnsi="Tahoma" w:cs="Tahoma"/>
                <w:sz w:val="18"/>
                <w:szCs w:val="18"/>
                <w:lang w:val="de-AT"/>
              </w:rPr>
              <w:t>Bezeichnung und Ort des Referenzprojektes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E3AEC15" w14:textId="2D2B1CE5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88344316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CF507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754A" w:rsidRPr="00CF5077" w14:paraId="3233B36F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0BC43042" w14:textId="42087040" w:rsidR="00DC754A" w:rsidRPr="00CF5077" w:rsidRDefault="003962FB" w:rsidP="00EC3AAE">
            <w:pPr>
              <w:spacing w:before="120" w:after="120"/>
              <w:ind w:left="22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Art der Ausgeführten Leistung und kurze Beschreibung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07C0E0D" w14:textId="2DD61C32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99060512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 </w:t>
            </w:r>
          </w:p>
        </w:tc>
      </w:tr>
      <w:tr w:rsidR="00DC754A" w:rsidRPr="00CF5077" w14:paraId="2E9A29FF" w14:textId="77777777" w:rsidTr="003962FB">
        <w:trPr>
          <w:trHeight w:val="574"/>
        </w:trPr>
        <w:tc>
          <w:tcPr>
            <w:tcW w:w="4536" w:type="dxa"/>
            <w:tcBorders>
              <w:top w:val="single" w:sz="4" w:space="0" w:color="auto"/>
            </w:tcBorders>
          </w:tcPr>
          <w:p w14:paraId="6CDF897D" w14:textId="57B01407" w:rsidR="00DC754A" w:rsidRPr="00CF5077" w:rsidRDefault="003962FB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Honorarzone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5C406CC8" w14:textId="0B487B99" w:rsidR="00DC754A" w:rsidRPr="00CF5077" w:rsidRDefault="00DC754A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40468439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  </w:t>
            </w:r>
          </w:p>
        </w:tc>
      </w:tr>
      <w:tr w:rsidR="00DC754A" w:rsidRPr="00CF5077" w14:paraId="3B96B67F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B49E058" w14:textId="1A339E78" w:rsidR="00DC754A" w:rsidRPr="00CF5077" w:rsidRDefault="003962FB" w:rsidP="003962FB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>Durchgeführte Leistungsphasen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C307F77" w14:textId="7BD73D8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94075714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</w:p>
        </w:tc>
      </w:tr>
      <w:tr w:rsidR="007179C7" w:rsidRPr="00CF5077" w14:paraId="5167A1FB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4DC59196" w14:textId="72A39C67" w:rsidR="007179C7" w:rsidRPr="00CF5077" w:rsidRDefault="007179C7" w:rsidP="007179C7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lastRenderedPageBreak/>
              <w:t>Projektvolumen (Baukosten) netto gesamt (Anrechenbare Kosten nach DIN 276)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2F6F06E1" w14:textId="0CAC8D38" w:rsidR="007179C7" w:rsidRPr="00CF5077" w:rsidRDefault="00583E19" w:rsidP="007179C7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6735381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179C7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tr w:rsidR="008179B6" w:rsidRPr="00CF5077" w14:paraId="723C9563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0642AE34" w14:textId="535AD313" w:rsidR="008179B6" w:rsidRPr="00CF5077" w:rsidRDefault="008179B6" w:rsidP="007179C7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BGF des Bauwerks</w:t>
            </w:r>
          </w:p>
        </w:tc>
        <w:sdt>
          <w:sdtPr>
            <w:rPr>
              <w:rFonts w:ascii="Tahoma" w:hAnsi="Tahoma" w:cs="Tahoma"/>
              <w:spacing w:val="4"/>
              <w:sz w:val="18"/>
              <w:szCs w:val="18"/>
            </w:rPr>
            <w:id w:val="-619382817"/>
            <w:placeholder>
              <w:docPart w:val="DefaultPlaceholder_-1854013440"/>
            </w:placeholder>
            <w:showingPlcHdr/>
          </w:sdtPr>
          <w:sdtContent>
            <w:tc>
              <w:tcPr>
                <w:tcW w:w="4674" w:type="dxa"/>
                <w:tcBorders>
                  <w:top w:val="single" w:sz="4" w:space="0" w:color="auto"/>
                </w:tcBorders>
              </w:tcPr>
              <w:p w14:paraId="4721AED2" w14:textId="4F05A198" w:rsidR="008179B6" w:rsidRDefault="008179B6" w:rsidP="007179C7">
                <w:pPr>
                  <w:spacing w:before="120" w:after="120"/>
                  <w:jc w:val="both"/>
                  <w:rPr>
                    <w:rFonts w:ascii="Tahoma" w:hAnsi="Tahoma" w:cs="Tahoma"/>
                    <w:spacing w:val="4"/>
                    <w:sz w:val="18"/>
                    <w:szCs w:val="18"/>
                  </w:rPr>
                </w:pPr>
                <w:r w:rsidRPr="0091746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754A" w:rsidRPr="00CF5077" w14:paraId="13601B56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1FE3FDCE" w14:textId="5894CCD8" w:rsidR="00DC754A" w:rsidRPr="00CF5077" w:rsidRDefault="003962FB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Ausführungsfristen (Fertigstellung und ggfls. Abnahme)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088C8F3F" w14:textId="6AA94AC1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6677171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tr w:rsidR="00DC754A" w:rsidRPr="00CF5077" w14:paraId="15C1F32B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6905759A" w14:textId="0358450B" w:rsidR="00DC754A" w:rsidRPr="00CF5077" w:rsidRDefault="007179C7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Auftraggeber mit Nennung und Kontaktdaten des diesbezüglichen Ansprechpartners (Abteilung, Name, Mailadresse)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117D7A1A" w14:textId="710B1B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85786680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</w:p>
        </w:tc>
      </w:tr>
      <w:tr w:rsidR="00DC754A" w:rsidRPr="00CF5077" w14:paraId="5A294A48" w14:textId="77777777" w:rsidTr="00EC3AAE">
        <w:tc>
          <w:tcPr>
            <w:tcW w:w="4536" w:type="dxa"/>
            <w:tcBorders>
              <w:top w:val="single" w:sz="4" w:space="0" w:color="auto"/>
            </w:tcBorders>
          </w:tcPr>
          <w:p w14:paraId="35C697F6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Angabe zur vertraglichen Bindung (Hauptauftragnehmer, ARGE-Partner, Unterauftragnehmer)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14:paraId="1EC08133" w14:textId="34930AB3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43367044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</w:p>
        </w:tc>
      </w:tr>
      <w:bookmarkEnd w:id="1"/>
      <w:bookmarkEnd w:id="2"/>
    </w:tbl>
    <w:p w14:paraId="3C48BC50" w14:textId="77777777" w:rsidR="00AE2C92" w:rsidRPr="00CF5077" w:rsidRDefault="00AE2C92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1C82D846" w14:textId="062BC729" w:rsidR="00FE694D" w:rsidRPr="00CF5077" w:rsidRDefault="00FE694D" w:rsidP="00DC754A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Es wird darauf hingewiesen, dass die Anzahl der einzureichenden Referenzen nicht begrenzt wird. Allerdings ist zur Eignungsbestätigung die Vorlage 1 Referenz über ein abgeschlossenes Projekt im Bereich </w:t>
      </w:r>
      <w:r w:rsidR="008179B6" w:rsidRPr="008179B6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Tragwerksplanung gem. §§ 49 ff. HOAI 2021 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das die oben genannten Kriterien kumulativ erfüllt gefordert. </w:t>
      </w:r>
    </w:p>
    <w:p w14:paraId="5E6D13DD" w14:textId="3E41E42B" w:rsidR="00FE694D" w:rsidRPr="00CF5077" w:rsidRDefault="00FE694D" w:rsidP="00FE694D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Die Vorlage mehr als 1 Referenz wird nicht mit „mehr an Eignung“ betrachtet.</w:t>
      </w:r>
    </w:p>
    <w:p w14:paraId="6D339C71" w14:textId="2D32CD98" w:rsidR="00DC754A" w:rsidRPr="00CF5077" w:rsidRDefault="00DC754A" w:rsidP="00CF5077">
      <w:pPr>
        <w:widowControl w:val="0"/>
        <w:kinsoku w:val="0"/>
        <w:autoSpaceDE w:val="0"/>
        <w:autoSpaceDN w:val="0"/>
        <w:adjustRightInd w:val="0"/>
        <w:spacing w:line="240" w:lineRule="atLeast"/>
        <w:ind w:left="-142"/>
        <w:rPr>
          <w:rFonts w:ascii="Tahoma" w:hAnsi="Tahoma" w:cs="Tahoma"/>
          <w:spacing w:val="8"/>
          <w:sz w:val="18"/>
          <w:szCs w:val="18"/>
          <w:lang w:eastAsia="de-DE"/>
        </w:rPr>
      </w:pP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der </w:t>
      </w:r>
      <w:r w:rsidR="007179C7"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Bieter / die Bieter</w:t>
      </w:r>
      <w:r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gemeinschaft weitere Referenzprojekte angeben möchte, sind diese entsprechend obiger Tabelle mit den darin aufgeführten/abgefragten Angaben </w:t>
      </w:r>
      <w:r w:rsidR="00232581" w:rsidRPr="00CF5077">
        <w:rPr>
          <w:rFonts w:ascii="Tahoma" w:hAnsi="Tahoma" w:cs="Tahoma"/>
          <w:b/>
          <w:spacing w:val="8"/>
          <w:sz w:val="18"/>
          <w:szCs w:val="18"/>
          <w:lang w:eastAsia="de-DE"/>
        </w:rPr>
        <w:t>auf einer separaten Anlage vorzulegen.</w:t>
      </w:r>
      <w:r w:rsidRPr="00CF5077">
        <w:rPr>
          <w:rFonts w:ascii="Tahoma" w:hAnsi="Tahoma" w:cs="Tahoma"/>
          <w:spacing w:val="8"/>
          <w:sz w:val="18"/>
          <w:szCs w:val="18"/>
          <w:lang w:eastAsia="de-DE"/>
        </w:rPr>
        <w:tab/>
      </w:r>
      <w:r w:rsidRPr="00CF5077">
        <w:rPr>
          <w:rFonts w:ascii="Tahoma" w:hAnsi="Tahoma" w:cs="Tahoma"/>
          <w:spacing w:val="8"/>
          <w:sz w:val="18"/>
          <w:szCs w:val="18"/>
          <w:lang w:eastAsia="de-DE"/>
        </w:rPr>
        <w:tab/>
        <w:t xml:space="preserve">           </w:t>
      </w:r>
    </w:p>
    <w:p w14:paraId="441A8196" w14:textId="5F8E0CF6" w:rsidR="00CF5077" w:rsidRDefault="00CF5077">
      <w:pPr>
        <w:spacing w:after="0" w:line="240" w:lineRule="auto"/>
        <w:rPr>
          <w:rFonts w:ascii="Tahoma" w:hAnsi="Tahoma" w:cs="Tahoma"/>
          <w:spacing w:val="8"/>
          <w:sz w:val="18"/>
          <w:szCs w:val="18"/>
          <w:lang w:eastAsia="de-DE"/>
        </w:rPr>
      </w:pPr>
    </w:p>
    <w:tbl>
      <w:tblPr>
        <w:tblW w:w="92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303"/>
      </w:tblGrid>
      <w:tr w:rsidR="00DC754A" w:rsidRPr="00CF5077" w14:paraId="7530DD1C" w14:textId="77777777" w:rsidTr="00EC3AAE">
        <w:tc>
          <w:tcPr>
            <w:tcW w:w="9210" w:type="dxa"/>
            <w:gridSpan w:val="4"/>
            <w:tcBorders>
              <w:bottom w:val="nil"/>
            </w:tcBorders>
          </w:tcPr>
          <w:p w14:paraId="467E452E" w14:textId="77777777" w:rsidR="00DC754A" w:rsidRPr="00CF5077" w:rsidRDefault="00DC754A" w:rsidP="00EC3AAE">
            <w:pPr>
              <w:widowControl w:val="0"/>
              <w:kinsoku w:val="0"/>
              <w:spacing w:line="240" w:lineRule="atLeast"/>
              <w:jc w:val="both"/>
              <w:rPr>
                <w:rFonts w:ascii="Tahoma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b/>
                <w:i/>
                <w:spacing w:val="4"/>
                <w:sz w:val="18"/>
                <w:szCs w:val="18"/>
                <w:lang w:eastAsia="de-DE"/>
              </w:rPr>
              <w:t>2. Angaben über die Zahl der im Unternehmen beschäftigten festangestellten Mitarbeiter mit gesondert ausgewiesenem technischem Leitungspersonal bezogen auf die letzten drei abgeschlossenen Geschäftsjahre:</w:t>
            </w:r>
          </w:p>
        </w:tc>
      </w:tr>
      <w:tr w:rsidR="00DC754A" w:rsidRPr="00CF5077" w14:paraId="46EC2446" w14:textId="77777777" w:rsidTr="00EC3AAE">
        <w:trPr>
          <w:trHeight w:val="80"/>
        </w:trPr>
        <w:tc>
          <w:tcPr>
            <w:tcW w:w="2302" w:type="dxa"/>
          </w:tcPr>
          <w:p w14:paraId="44760600" w14:textId="77777777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7ED10B6F" w14:textId="2BC394EE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13741425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34B08E92" w14:textId="0679CDC8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35387787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</w:t>
            </w:r>
          </w:p>
        </w:tc>
        <w:tc>
          <w:tcPr>
            <w:tcW w:w="2303" w:type="dxa"/>
          </w:tcPr>
          <w:p w14:paraId="745A4A95" w14:textId="045C14DF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5266065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</w:tr>
      <w:tr w:rsidR="00DC754A" w:rsidRPr="00CF5077" w14:paraId="424033C3" w14:textId="77777777" w:rsidTr="00EC3AAE">
        <w:trPr>
          <w:trHeight w:val="79"/>
        </w:trPr>
        <w:tc>
          <w:tcPr>
            <w:tcW w:w="2302" w:type="dxa"/>
          </w:tcPr>
          <w:p w14:paraId="6C386BDE" w14:textId="77777777" w:rsidR="00DC754A" w:rsidRPr="00CF5077" w:rsidRDefault="00DC754A" w:rsidP="00EC3AAE">
            <w:pPr>
              <w:spacing w:before="120" w:after="120"/>
              <w:rPr>
                <w:rFonts w:ascii="Tahoma" w:hAnsi="Tahoma" w:cs="Tahoma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sz w:val="18"/>
                <w:szCs w:val="18"/>
                <w:lang w:eastAsia="de-DE"/>
              </w:rPr>
              <w:t>Festangestellte Mitarbeiter (Architekten oder Ingenieure mit Abschlüssen Dr.-Ing., Dipl.-Ing. bzw. Bachelor/Master oder gleichwertiger Abschluss)</w:t>
            </w:r>
          </w:p>
        </w:tc>
        <w:tc>
          <w:tcPr>
            <w:tcW w:w="2303" w:type="dxa"/>
          </w:tcPr>
          <w:p w14:paraId="4B8F06B4" w14:textId="5701E476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48143646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</w:t>
            </w:r>
          </w:p>
        </w:tc>
        <w:tc>
          <w:tcPr>
            <w:tcW w:w="2302" w:type="dxa"/>
          </w:tcPr>
          <w:p w14:paraId="49010653" w14:textId="3D21C63E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-199316666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  <w:tc>
          <w:tcPr>
            <w:tcW w:w="2303" w:type="dxa"/>
          </w:tcPr>
          <w:p w14:paraId="475C7D50" w14:textId="12228E02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42801668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</w:t>
            </w:r>
          </w:p>
        </w:tc>
      </w:tr>
      <w:tr w:rsidR="00DC754A" w:rsidRPr="00CF5077" w14:paraId="27106B05" w14:textId="77777777" w:rsidTr="00EC3AAE">
        <w:trPr>
          <w:trHeight w:val="79"/>
        </w:trPr>
        <w:tc>
          <w:tcPr>
            <w:tcW w:w="2302" w:type="dxa"/>
          </w:tcPr>
          <w:p w14:paraId="340EA78B" w14:textId="77777777" w:rsidR="00DC754A" w:rsidRPr="00CF5077" w:rsidRDefault="00DC754A" w:rsidP="00EC3AAE">
            <w:pPr>
              <w:spacing w:before="120" w:after="120"/>
              <w:rPr>
                <w:rFonts w:ascii="Tahoma" w:hAnsi="Tahoma" w:cs="Tahoma"/>
                <w:sz w:val="18"/>
                <w:szCs w:val="18"/>
                <w:lang w:eastAsia="de-DE"/>
              </w:rPr>
            </w:pPr>
            <w:r w:rsidRPr="00CF5077">
              <w:rPr>
                <w:rFonts w:ascii="Tahoma" w:hAnsi="Tahoma" w:cs="Tahoma"/>
                <w:sz w:val="18"/>
                <w:szCs w:val="18"/>
                <w:lang w:eastAsia="de-DE"/>
              </w:rPr>
              <w:t xml:space="preserve">Sonstige Mitarbeiter </w:t>
            </w:r>
          </w:p>
        </w:tc>
        <w:tc>
          <w:tcPr>
            <w:tcW w:w="2303" w:type="dxa"/>
          </w:tcPr>
          <w:p w14:paraId="313E41F5" w14:textId="16133703" w:rsidR="00DC754A" w:rsidRPr="00CF5077" w:rsidRDefault="00DC754A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153869588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</w:t>
            </w:r>
          </w:p>
        </w:tc>
        <w:tc>
          <w:tcPr>
            <w:tcW w:w="2302" w:type="dxa"/>
          </w:tcPr>
          <w:p w14:paraId="3C753244" w14:textId="1C644E2B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6044371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</w:p>
        </w:tc>
        <w:tc>
          <w:tcPr>
            <w:tcW w:w="2303" w:type="dxa"/>
          </w:tcPr>
          <w:p w14:paraId="77162182" w14:textId="119E438E" w:rsidR="00DC754A" w:rsidRPr="00CF5077" w:rsidRDefault="00583E19" w:rsidP="00EC3AAE">
            <w:pPr>
              <w:spacing w:before="120" w:after="120"/>
              <w:jc w:val="both"/>
              <w:rPr>
                <w:rFonts w:ascii="Tahoma" w:hAnsi="Tahoma" w:cs="Tahoma"/>
                <w:spacing w:val="4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pacing w:val="4"/>
                  <w:sz w:val="18"/>
                  <w:szCs w:val="18"/>
                </w:rPr>
                <w:id w:val="5906964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F5077" w:rsidRPr="0091746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C754A" w:rsidRPr="00CF5077">
              <w:rPr>
                <w:rFonts w:ascii="Tahoma" w:hAnsi="Tahoma" w:cs="Tahoma"/>
                <w:spacing w:val="4"/>
                <w:sz w:val="18"/>
                <w:szCs w:val="18"/>
              </w:rPr>
              <w:t xml:space="preserve">       </w:t>
            </w:r>
          </w:p>
        </w:tc>
      </w:tr>
    </w:tbl>
    <w:p w14:paraId="3BE65CC8" w14:textId="77777777" w:rsidR="00DC754A" w:rsidRPr="00CF5077" w:rsidRDefault="00DC754A" w:rsidP="00DC754A">
      <w:pPr>
        <w:spacing w:line="240" w:lineRule="atLeast"/>
        <w:jc w:val="both"/>
        <w:rPr>
          <w:rFonts w:ascii="Tahoma" w:hAnsi="Tahoma" w:cs="Tahoma"/>
          <w:spacing w:val="4"/>
          <w:sz w:val="18"/>
          <w:szCs w:val="18"/>
        </w:rPr>
      </w:pPr>
    </w:p>
    <w:p w14:paraId="0F8246D1" w14:textId="77777777" w:rsidR="00DC754A" w:rsidRPr="00DC754A" w:rsidRDefault="00DC754A" w:rsidP="00DC754A">
      <w:pPr>
        <w:spacing w:line="240" w:lineRule="atLeast"/>
        <w:ind w:left="-142"/>
        <w:jc w:val="both"/>
        <w:rPr>
          <w:rFonts w:ascii="Tahoma" w:hAnsi="Tahoma" w:cs="Tahoma"/>
          <w:spacing w:val="4"/>
          <w:sz w:val="18"/>
          <w:szCs w:val="18"/>
        </w:rPr>
      </w:pPr>
      <w:r w:rsidRPr="00CF5077">
        <w:rPr>
          <w:rFonts w:ascii="Tahoma" w:hAnsi="Tahoma" w:cs="Tahoma"/>
          <w:spacing w:val="4"/>
          <w:sz w:val="18"/>
          <w:szCs w:val="18"/>
        </w:rPr>
        <w:t>Mir/Uns ist bekannt, dass die jeweils genannten Bestätigungen/Nachweise der Eigenerklärungen nach Aufforderung durch die Vergabestelle innerhalb der von der Vergabestelle gesetzten Frist vorgelegt werden müssen und mein/unser Teilnahmeantrag/Angebot bei unvollständiger oder verspäteter Vorlage ausgeschlossen werden kann.</w:t>
      </w:r>
    </w:p>
    <w:sectPr w:rsidR="00DC754A" w:rsidRPr="00DC754A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28CD7260" w:rsidR="00D41721" w:rsidRDefault="00DC754A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C754A">
      <w:rPr>
        <w:rFonts w:ascii="Tahoma" w:hAnsi="Tahoma" w:cs="Tahoma"/>
        <w:sz w:val="18"/>
        <w:szCs w:val="18"/>
      </w:rPr>
      <w:t>Erklärung zur technischen und beruflichen Leistungsfähigkeit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3A3C209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8179B6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Planungsleistung </w:t>
          </w:r>
          <w:r w:rsidR="008179B6">
            <w:rPr>
              <w:rFonts w:ascii="Tahoma" w:hAnsi="Tahoma" w:cs="Tahoma"/>
              <w:b/>
              <w:sz w:val="20"/>
              <w:szCs w:val="20"/>
            </w:rPr>
            <w:t>(Tragwerksplanung)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- Neubau Bürger- und Vereinsheim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426275CA" w:rsidR="00A10A62" w:rsidRPr="00EF7774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EF7774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EF7774">
            <w:rPr>
              <w:rFonts w:ascii="Tahoma" w:hAnsi="Tahoma" w:cs="Tahoma"/>
              <w:bCs/>
              <w:sz w:val="20"/>
              <w:szCs w:val="20"/>
            </w:rPr>
            <w:t xml:space="preserve">E04 - </w:t>
          </w:r>
          <w:r w:rsidR="00DC754A" w:rsidRPr="00EF7774">
            <w:rPr>
              <w:rFonts w:ascii="Tahoma" w:hAnsi="Tahoma" w:cs="Tahoma"/>
              <w:bCs/>
              <w:sz w:val="20"/>
              <w:szCs w:val="20"/>
            </w:rPr>
            <w:t>Erklärung zur technischen und beruflichen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D92A59"/>
    <w:multiLevelType w:val="hybridMultilevel"/>
    <w:tmpl w:val="FD286D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B53CC"/>
    <w:multiLevelType w:val="hybridMultilevel"/>
    <w:tmpl w:val="1FF8BE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E6DB4"/>
    <w:multiLevelType w:val="hybridMultilevel"/>
    <w:tmpl w:val="71F8B1B2"/>
    <w:lvl w:ilvl="0" w:tplc="F078C2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1cu85DzsJPc9RpHZ2M/X4cww0W9jgruRt8v9cyIrIEZ0aoMBU/bx5j2S0Wa7QB4DZIi3BF19kM2tXPLR1aV16Q==" w:salt="PYT2uRqcZZin8YNGE3dRjA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2581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962FB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83E19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6F7139"/>
    <w:rsid w:val="007179C7"/>
    <w:rsid w:val="00746066"/>
    <w:rsid w:val="007649CF"/>
    <w:rsid w:val="00776A26"/>
    <w:rsid w:val="00791330"/>
    <w:rsid w:val="007D6ADA"/>
    <w:rsid w:val="00803063"/>
    <w:rsid w:val="008179B6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05FDE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A3804"/>
    <w:rsid w:val="00AA46EF"/>
    <w:rsid w:val="00AE2125"/>
    <w:rsid w:val="00AE2C92"/>
    <w:rsid w:val="00B036D0"/>
    <w:rsid w:val="00B07EE1"/>
    <w:rsid w:val="00B2271F"/>
    <w:rsid w:val="00B3630A"/>
    <w:rsid w:val="00B60AF2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CF5077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EF7774"/>
    <w:rsid w:val="00F14871"/>
    <w:rsid w:val="00F41104"/>
    <w:rsid w:val="00F45185"/>
    <w:rsid w:val="00F54EA3"/>
    <w:rsid w:val="00F74B06"/>
    <w:rsid w:val="00F7522A"/>
    <w:rsid w:val="00F929F9"/>
    <w:rsid w:val="00FE234C"/>
    <w:rsid w:val="00FE694D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53017-A57A-4C9B-A977-0ABD2B6F6E5E}"/>
      </w:docPartPr>
      <w:docPartBody>
        <w:p w:rsidR="009467CD" w:rsidRDefault="0081309A">
          <w:r w:rsidRPr="0091746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9A"/>
    <w:rsid w:val="0081309A"/>
    <w:rsid w:val="0094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130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2026-04-16T14:46:00Z</dcterms:created>
  <dcterms:modified xsi:type="dcterms:W3CDTF">2026-04-16T14:46:00Z</dcterms:modified>
</cp:coreProperties>
</file>